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EC" w:rsidRDefault="00535FEC">
      <w:pPr>
        <w:jc w:val="both"/>
        <w:rPr>
          <w:rFonts w:ascii="Arial" w:hAnsi="Arial" w:cs="Arial"/>
          <w:b/>
          <w:u w:val="single"/>
        </w:rPr>
      </w:pPr>
    </w:p>
    <w:p w:rsidR="00535FEC" w:rsidRDefault="00535FEC">
      <w:pPr>
        <w:ind w:left="2552" w:firstLine="709"/>
        <w:jc w:val="both"/>
        <w:rPr>
          <w:rFonts w:ascii="Arial" w:hAnsi="Arial" w:cs="Arial"/>
          <w:b/>
          <w:u w:val="single"/>
        </w:rPr>
      </w:pPr>
      <w:r>
        <w:rPr>
          <w:rFonts w:ascii="Arial" w:hAnsi="Arial" w:cs="Arial"/>
          <w:b/>
          <w:u w:val="single"/>
        </w:rPr>
        <w:t>ACTA Nº 9</w:t>
      </w:r>
    </w:p>
    <w:p w:rsidR="00535FEC" w:rsidRDefault="00535FEC">
      <w:pPr>
        <w:ind w:left="2552" w:firstLine="709"/>
        <w:jc w:val="both"/>
        <w:rPr>
          <w:rFonts w:ascii="Arial" w:hAnsi="Arial" w:cs="Arial"/>
          <w:b/>
          <w:u w:val="single"/>
        </w:rPr>
      </w:pPr>
    </w:p>
    <w:p w:rsidR="00535FEC" w:rsidRDefault="00535FEC">
      <w:pPr>
        <w:ind w:left="2552" w:firstLine="567"/>
        <w:jc w:val="both"/>
        <w:rPr>
          <w:rFonts w:ascii="Arial" w:hAnsi="Arial" w:cs="Arial"/>
          <w:b/>
        </w:rPr>
      </w:pPr>
      <w:r>
        <w:rPr>
          <w:rFonts w:ascii="Arial" w:hAnsi="Arial" w:cs="Arial"/>
          <w:b/>
        </w:rPr>
        <w:t xml:space="preserve"> (23/08/2016)</w:t>
      </w:r>
    </w:p>
    <w:p w:rsidR="00535FEC" w:rsidRDefault="00535FEC">
      <w:pPr>
        <w:ind w:left="3544" w:firstLine="567"/>
        <w:rPr>
          <w:rFonts w:ascii="Arial" w:hAnsi="Arial" w:cs="Arial"/>
          <w:b/>
        </w:rPr>
      </w:pPr>
    </w:p>
    <w:p w:rsidR="00535FEC" w:rsidRDefault="00535FEC" w:rsidP="00C863D6">
      <w:pPr>
        <w:spacing w:line="360" w:lineRule="auto"/>
        <w:ind w:left="-1134" w:right="-289" w:firstLine="1134"/>
        <w:jc w:val="both"/>
        <w:rPr>
          <w:rFonts w:ascii="Arial" w:hAnsi="Arial" w:cs="Arial"/>
        </w:rPr>
      </w:pPr>
      <w:r>
        <w:rPr>
          <w:rFonts w:ascii="Arial" w:hAnsi="Arial" w:cs="Arial"/>
        </w:rPr>
        <w:t xml:space="preserve">Siendo las 17:00 horas del día de la fecha se reúnen los miembros de </w:t>
      </w:r>
      <w:smartTag w:uri="urn:schemas-microsoft-com:office:smarttags" w:element="PersonName">
        <w:smartTagPr>
          <w:attr w:name="ProductID" w:val="la Comisión Paritaria"/>
        </w:smartTagPr>
        <w:r>
          <w:rPr>
            <w:rFonts w:ascii="Arial" w:hAnsi="Arial" w:cs="Arial"/>
          </w:rPr>
          <w:t>la Comisión Paritaria</w:t>
        </w:r>
      </w:smartTag>
      <w:r>
        <w:rPr>
          <w:rFonts w:ascii="Arial" w:hAnsi="Arial" w:cs="Arial"/>
        </w:rPr>
        <w:t xml:space="preserve"> Docente. Se encuentran presentes en Representación del </w:t>
      </w:r>
      <w:r>
        <w:rPr>
          <w:rFonts w:ascii="Arial" w:hAnsi="Arial" w:cs="Arial"/>
          <w:b/>
        </w:rPr>
        <w:t>PODER EJECUTIVO:</w:t>
      </w:r>
      <w:r>
        <w:rPr>
          <w:rFonts w:ascii="Arial" w:hAnsi="Arial" w:cs="Arial"/>
        </w:rPr>
        <w:t xml:space="preserve"> Marcela FEUERSCHVENGER, </w:t>
      </w:r>
      <w:r w:rsidRPr="00C863D6">
        <w:rPr>
          <w:rFonts w:ascii="Arial" w:hAnsi="Arial" w:cs="Arial"/>
        </w:rPr>
        <w:t>Marcos CARNICELLI</w:t>
      </w:r>
      <w:r>
        <w:rPr>
          <w:rFonts w:ascii="Arial" w:hAnsi="Arial" w:cs="Arial"/>
        </w:rPr>
        <w:t xml:space="preserve">, Adrián GARCÍA,  Anabel AZA JENSEN y Horacio GHISIO; en representación de </w:t>
      </w:r>
      <w:r>
        <w:rPr>
          <w:rFonts w:ascii="Arial" w:hAnsi="Arial" w:cs="Arial"/>
          <w:b/>
        </w:rPr>
        <w:t>UTELPA:</w:t>
      </w:r>
      <w:r>
        <w:rPr>
          <w:rFonts w:ascii="Arial" w:hAnsi="Arial" w:cs="Arial"/>
        </w:rPr>
        <w:t xml:space="preserve"> Claudia FERNANDEZ, Lilia LOPEZ, Nora PELIZZARI y Jorgelina MARCHANT, y en calidad de Asesores Carlos FERNANDEZ ARTICÓ y  Fabio ZEBALLOS; y en representación de </w:t>
      </w:r>
      <w:r>
        <w:rPr>
          <w:rFonts w:ascii="Arial" w:hAnsi="Arial" w:cs="Arial"/>
          <w:b/>
        </w:rPr>
        <w:t xml:space="preserve">AMET: </w:t>
      </w:r>
      <w:r>
        <w:rPr>
          <w:rFonts w:ascii="Arial" w:hAnsi="Arial" w:cs="Arial"/>
        </w:rPr>
        <w:t xml:space="preserve">Jorge RODRIGUEZ y Jorge MARIO. Oficia como moderadora Claudia FERNANDEZ. Puestos en uso de la palabra se retoma el cuarto intermedio. Al tener la palabra, manifiestan: </w:t>
      </w:r>
    </w:p>
    <w:p w:rsidR="00535FEC" w:rsidRPr="00B23640" w:rsidRDefault="00535FEC" w:rsidP="00A17112">
      <w:pPr>
        <w:spacing w:line="360" w:lineRule="auto"/>
        <w:ind w:left="-1134" w:right="-289" w:firstLine="1134"/>
        <w:jc w:val="both"/>
        <w:rPr>
          <w:rFonts w:ascii="Arial" w:hAnsi="Arial" w:cs="Arial"/>
        </w:rPr>
      </w:pPr>
      <w:r>
        <w:rPr>
          <w:rFonts w:ascii="Arial" w:hAnsi="Arial" w:cs="Arial"/>
          <w:b/>
        </w:rPr>
        <w:t xml:space="preserve">UTELPA: </w:t>
      </w:r>
      <w:r>
        <w:rPr>
          <w:rFonts w:ascii="Arial" w:hAnsi="Arial" w:cs="Arial"/>
        </w:rPr>
        <w:t>Escuchamos la propuesta del Ejecutivo.-</w:t>
      </w:r>
    </w:p>
    <w:p w:rsidR="00535FEC" w:rsidRPr="00B23640" w:rsidRDefault="00535FEC" w:rsidP="004708CF">
      <w:pPr>
        <w:spacing w:line="360" w:lineRule="auto"/>
        <w:ind w:left="-1134" w:right="-289" w:firstLine="1134"/>
        <w:jc w:val="both"/>
        <w:rPr>
          <w:rFonts w:ascii="Arial" w:hAnsi="Arial" w:cs="Arial"/>
        </w:rPr>
      </w:pPr>
      <w:r>
        <w:rPr>
          <w:rFonts w:ascii="Arial" w:hAnsi="Arial" w:cs="Arial"/>
          <w:b/>
        </w:rPr>
        <w:t xml:space="preserve">REP. DEL EJECUTIVO: </w:t>
      </w:r>
      <w:r w:rsidRPr="00B23640">
        <w:rPr>
          <w:rFonts w:ascii="Arial" w:hAnsi="Arial" w:cs="Arial"/>
        </w:rPr>
        <w:t xml:space="preserve">El poder Ejecutivo analizó la posibilidad de realizar otra alternativa: para el mes de agosto la suma de </w:t>
      </w:r>
      <w:r>
        <w:rPr>
          <w:rFonts w:ascii="Arial" w:hAnsi="Arial" w:cs="Arial"/>
        </w:rPr>
        <w:t xml:space="preserve">dos mil </w:t>
      </w:r>
      <w:r w:rsidRPr="00B23640">
        <w:rPr>
          <w:rFonts w:ascii="Arial" w:hAnsi="Arial" w:cs="Arial"/>
        </w:rPr>
        <w:t xml:space="preserve"> pesos</w:t>
      </w:r>
      <w:r>
        <w:rPr>
          <w:rFonts w:ascii="Arial" w:hAnsi="Arial" w:cs="Arial"/>
        </w:rPr>
        <w:t xml:space="preserve"> ($2000)</w:t>
      </w:r>
      <w:r w:rsidRPr="00B23640">
        <w:rPr>
          <w:rFonts w:ascii="Arial" w:hAnsi="Arial" w:cs="Arial"/>
        </w:rPr>
        <w:t xml:space="preserve"> para reforzar el ar</w:t>
      </w:r>
      <w:r>
        <w:rPr>
          <w:rFonts w:ascii="Arial" w:hAnsi="Arial" w:cs="Arial"/>
        </w:rPr>
        <w:t>t</w:t>
      </w:r>
      <w:r w:rsidRPr="00B23640">
        <w:rPr>
          <w:rFonts w:ascii="Arial" w:hAnsi="Arial" w:cs="Arial"/>
        </w:rPr>
        <w:t>. 4</w:t>
      </w:r>
      <w:r>
        <w:rPr>
          <w:rFonts w:ascii="Arial" w:hAnsi="Arial" w:cs="Arial"/>
        </w:rPr>
        <w:t xml:space="preserve"> (material didáctico) del Estatuto del Trabajador de </w:t>
      </w:r>
      <w:smartTag w:uri="urn:schemas-microsoft-com:office:smarttags" w:element="PersonName">
        <w:smartTagPr>
          <w:attr w:name="ProductID" w:val="la Educación"/>
        </w:smartTagPr>
        <w:r>
          <w:rPr>
            <w:rFonts w:ascii="Arial" w:hAnsi="Arial" w:cs="Arial"/>
          </w:rPr>
          <w:t>la Educación</w:t>
        </w:r>
      </w:smartTag>
      <w:r w:rsidRPr="00B23640">
        <w:rPr>
          <w:rFonts w:ascii="Arial" w:hAnsi="Arial" w:cs="Arial"/>
        </w:rPr>
        <w:t xml:space="preserve">, </w:t>
      </w:r>
      <w:r>
        <w:rPr>
          <w:rFonts w:ascii="Arial" w:hAnsi="Arial" w:cs="Arial"/>
        </w:rPr>
        <w:t xml:space="preserve">en </w:t>
      </w:r>
      <w:r w:rsidRPr="00B23640">
        <w:rPr>
          <w:rFonts w:ascii="Arial" w:hAnsi="Arial" w:cs="Arial"/>
        </w:rPr>
        <w:t xml:space="preserve">septiembre </w:t>
      </w:r>
      <w:r>
        <w:rPr>
          <w:rFonts w:ascii="Arial" w:hAnsi="Arial" w:cs="Arial"/>
        </w:rPr>
        <w:t>el aumento del tres por ciento (</w:t>
      </w:r>
      <w:r w:rsidRPr="00B23640">
        <w:rPr>
          <w:rFonts w:ascii="Arial" w:hAnsi="Arial" w:cs="Arial"/>
        </w:rPr>
        <w:t>3%</w:t>
      </w:r>
      <w:r>
        <w:rPr>
          <w:rFonts w:ascii="Arial" w:hAnsi="Arial" w:cs="Arial"/>
        </w:rPr>
        <w:t>)</w:t>
      </w:r>
      <w:r w:rsidRPr="00B23640">
        <w:rPr>
          <w:rFonts w:ascii="Arial" w:hAnsi="Arial" w:cs="Arial"/>
        </w:rPr>
        <w:t xml:space="preserve">, </w:t>
      </w:r>
      <w:r>
        <w:rPr>
          <w:rFonts w:ascii="Arial" w:hAnsi="Arial" w:cs="Arial"/>
        </w:rPr>
        <w:t xml:space="preserve">para </w:t>
      </w:r>
      <w:r w:rsidRPr="00B23640">
        <w:rPr>
          <w:rFonts w:ascii="Arial" w:hAnsi="Arial" w:cs="Arial"/>
        </w:rPr>
        <w:t xml:space="preserve">octubre </w:t>
      </w:r>
      <w:r>
        <w:rPr>
          <w:rFonts w:ascii="Arial" w:hAnsi="Arial" w:cs="Arial"/>
        </w:rPr>
        <w:t xml:space="preserve">la suma de mil </w:t>
      </w:r>
      <w:r w:rsidRPr="00B23640">
        <w:rPr>
          <w:rFonts w:ascii="Arial" w:hAnsi="Arial" w:cs="Arial"/>
        </w:rPr>
        <w:t>pesos</w:t>
      </w:r>
      <w:r>
        <w:rPr>
          <w:rFonts w:ascii="Arial" w:hAnsi="Arial" w:cs="Arial"/>
        </w:rPr>
        <w:t xml:space="preserve"> ($1000)</w:t>
      </w:r>
      <w:r w:rsidRPr="00B23640">
        <w:rPr>
          <w:rFonts w:ascii="Arial" w:hAnsi="Arial" w:cs="Arial"/>
        </w:rPr>
        <w:t xml:space="preserve">, </w:t>
      </w:r>
      <w:r>
        <w:rPr>
          <w:rFonts w:ascii="Arial" w:hAnsi="Arial" w:cs="Arial"/>
        </w:rPr>
        <w:t>y otro tres por ciento (</w:t>
      </w:r>
      <w:r w:rsidRPr="00B23640">
        <w:rPr>
          <w:rFonts w:ascii="Arial" w:hAnsi="Arial" w:cs="Arial"/>
        </w:rPr>
        <w:t>3 %</w:t>
      </w:r>
      <w:r>
        <w:rPr>
          <w:rFonts w:ascii="Arial" w:hAnsi="Arial" w:cs="Arial"/>
        </w:rPr>
        <w:t>)</w:t>
      </w:r>
      <w:r w:rsidRPr="00B23640">
        <w:rPr>
          <w:rFonts w:ascii="Arial" w:hAnsi="Arial" w:cs="Arial"/>
        </w:rPr>
        <w:t xml:space="preserve"> </w:t>
      </w:r>
      <w:r>
        <w:rPr>
          <w:rFonts w:ascii="Arial" w:hAnsi="Arial" w:cs="Arial"/>
        </w:rPr>
        <w:t xml:space="preserve">de aumento </w:t>
      </w:r>
      <w:r w:rsidRPr="00B23640">
        <w:rPr>
          <w:rFonts w:ascii="Arial" w:hAnsi="Arial" w:cs="Arial"/>
        </w:rPr>
        <w:t>en noviembre</w:t>
      </w:r>
      <w:r>
        <w:rPr>
          <w:rFonts w:ascii="Arial" w:hAnsi="Arial" w:cs="Arial"/>
        </w:rPr>
        <w:t>,</w:t>
      </w:r>
      <w:r w:rsidRPr="00B23640">
        <w:rPr>
          <w:rFonts w:ascii="Arial" w:hAnsi="Arial" w:cs="Arial"/>
        </w:rPr>
        <w:t xml:space="preserve"> y la suma de </w:t>
      </w:r>
      <w:r>
        <w:rPr>
          <w:rFonts w:ascii="Arial" w:hAnsi="Arial" w:cs="Arial"/>
        </w:rPr>
        <w:t xml:space="preserve">cinco mil </w:t>
      </w:r>
      <w:r w:rsidRPr="00B23640">
        <w:rPr>
          <w:rFonts w:ascii="Arial" w:hAnsi="Arial" w:cs="Arial"/>
        </w:rPr>
        <w:t xml:space="preserve"> pesos </w:t>
      </w:r>
      <w:r>
        <w:rPr>
          <w:rFonts w:ascii="Arial" w:hAnsi="Arial" w:cs="Arial"/>
        </w:rPr>
        <w:t>($</w:t>
      </w:r>
      <w:r w:rsidRPr="00B23640">
        <w:rPr>
          <w:rFonts w:ascii="Arial" w:hAnsi="Arial" w:cs="Arial"/>
        </w:rPr>
        <w:t>5000</w:t>
      </w:r>
      <w:r>
        <w:rPr>
          <w:rFonts w:ascii="Arial" w:hAnsi="Arial" w:cs="Arial"/>
        </w:rPr>
        <w:t xml:space="preserve">) </w:t>
      </w:r>
      <w:r w:rsidRPr="00B23640">
        <w:rPr>
          <w:rFonts w:ascii="Arial" w:hAnsi="Arial" w:cs="Arial"/>
        </w:rPr>
        <w:t>en enero.-</w:t>
      </w:r>
    </w:p>
    <w:p w:rsidR="00535FEC" w:rsidRDefault="00535FEC" w:rsidP="00A17112">
      <w:pPr>
        <w:spacing w:line="360" w:lineRule="auto"/>
        <w:ind w:left="-1134" w:right="-289" w:firstLine="1134"/>
        <w:jc w:val="both"/>
        <w:rPr>
          <w:rFonts w:ascii="Arial" w:hAnsi="Arial" w:cs="Arial"/>
        </w:rPr>
      </w:pPr>
      <w:r w:rsidRPr="00D7436F">
        <w:rPr>
          <w:rFonts w:ascii="Arial" w:hAnsi="Arial" w:cs="Arial"/>
          <w:b/>
        </w:rPr>
        <w:t>U</w:t>
      </w:r>
      <w:r>
        <w:rPr>
          <w:rFonts w:ascii="Arial" w:hAnsi="Arial" w:cs="Arial"/>
          <w:b/>
        </w:rPr>
        <w:t>TELPA:</w:t>
      </w:r>
      <w:r>
        <w:rPr>
          <w:rFonts w:ascii="Arial" w:hAnsi="Arial" w:cs="Arial"/>
        </w:rPr>
        <w:t xml:space="preserve"> Se estuvo solicitando que todo el personal docente sea considerado frente alumnos.-</w:t>
      </w:r>
    </w:p>
    <w:p w:rsidR="00535FEC" w:rsidRPr="00B23640" w:rsidRDefault="00535FEC" w:rsidP="00A17112">
      <w:pPr>
        <w:spacing w:line="360" w:lineRule="auto"/>
        <w:ind w:left="-1134" w:right="-289" w:firstLine="1134"/>
        <w:jc w:val="both"/>
        <w:rPr>
          <w:rFonts w:ascii="Arial" w:hAnsi="Arial" w:cs="Arial"/>
        </w:rPr>
      </w:pPr>
      <w:r>
        <w:rPr>
          <w:rFonts w:ascii="Arial" w:hAnsi="Arial" w:cs="Arial"/>
          <w:b/>
        </w:rPr>
        <w:t xml:space="preserve">REP. DEL EJECUTIVO: </w:t>
      </w:r>
      <w:r w:rsidRPr="00B23640">
        <w:rPr>
          <w:rFonts w:ascii="Arial" w:hAnsi="Arial" w:cs="Arial"/>
        </w:rPr>
        <w:t>Nos llevamos el pedido.-</w:t>
      </w:r>
    </w:p>
    <w:p w:rsidR="00535FEC" w:rsidRDefault="00535FEC" w:rsidP="00A17112">
      <w:pPr>
        <w:spacing w:line="360" w:lineRule="auto"/>
        <w:ind w:left="-1134" w:right="-289" w:firstLine="1134"/>
        <w:jc w:val="both"/>
        <w:rPr>
          <w:rFonts w:ascii="Arial" w:hAnsi="Arial" w:cs="Arial"/>
          <w:b/>
        </w:rPr>
      </w:pPr>
      <w:r>
        <w:rPr>
          <w:rFonts w:ascii="Arial" w:hAnsi="Arial" w:cs="Arial"/>
          <w:b/>
        </w:rPr>
        <w:t xml:space="preserve">UTELPA: </w:t>
      </w:r>
      <w:r w:rsidRPr="001213ED">
        <w:rPr>
          <w:rFonts w:ascii="Arial" w:hAnsi="Arial" w:cs="Arial"/>
        </w:rPr>
        <w:t>¿Cuánto significa el 1% en la masa salarial?</w:t>
      </w:r>
      <w:r>
        <w:rPr>
          <w:rFonts w:ascii="Arial" w:hAnsi="Arial" w:cs="Arial"/>
        </w:rPr>
        <w:t>.-</w:t>
      </w:r>
    </w:p>
    <w:p w:rsidR="00535FEC" w:rsidRDefault="00535FEC" w:rsidP="00A17112">
      <w:pPr>
        <w:spacing w:line="360" w:lineRule="auto"/>
        <w:ind w:left="-1134" w:right="-289" w:firstLine="1134"/>
        <w:jc w:val="both"/>
        <w:rPr>
          <w:rFonts w:ascii="Arial" w:hAnsi="Arial" w:cs="Arial"/>
          <w:b/>
        </w:rPr>
      </w:pPr>
      <w:r>
        <w:rPr>
          <w:rFonts w:ascii="Arial" w:hAnsi="Arial" w:cs="Arial"/>
          <w:b/>
        </w:rPr>
        <w:t xml:space="preserve">REP. DEL EJECUTIVO: </w:t>
      </w:r>
      <w:r w:rsidRPr="001213ED">
        <w:rPr>
          <w:rFonts w:ascii="Arial" w:hAnsi="Arial" w:cs="Arial"/>
        </w:rPr>
        <w:t>82 millones.</w:t>
      </w:r>
      <w:r>
        <w:rPr>
          <w:rFonts w:ascii="Arial" w:hAnsi="Arial" w:cs="Arial"/>
        </w:rPr>
        <w:t xml:space="preserve"> Aclaro que la suma de pesos dos mil, al estar encuadrado como material didáctico, no quedaría alcanzado por el impuesto a las ganancias.</w:t>
      </w:r>
      <w:r w:rsidRPr="001213ED">
        <w:rPr>
          <w:rFonts w:ascii="Arial" w:hAnsi="Arial" w:cs="Arial"/>
        </w:rPr>
        <w:t>-</w:t>
      </w:r>
    </w:p>
    <w:p w:rsidR="00535FEC" w:rsidRPr="00386689" w:rsidRDefault="00535FEC" w:rsidP="00A17112">
      <w:pPr>
        <w:spacing w:line="360" w:lineRule="auto"/>
        <w:ind w:left="-1134" w:right="-289" w:firstLine="1134"/>
        <w:jc w:val="both"/>
        <w:rPr>
          <w:rFonts w:ascii="Arial" w:hAnsi="Arial" w:cs="Arial"/>
        </w:rPr>
      </w:pPr>
      <w:r>
        <w:rPr>
          <w:rFonts w:ascii="Arial" w:hAnsi="Arial" w:cs="Arial"/>
          <w:b/>
        </w:rPr>
        <w:t xml:space="preserve"> UTELPA: </w:t>
      </w:r>
      <w:r w:rsidRPr="00386689">
        <w:rPr>
          <w:rFonts w:ascii="Arial" w:hAnsi="Arial" w:cs="Arial"/>
        </w:rPr>
        <w:t>Es una propuesta que no es suficiente. Pedimos un cuarto intermedio de unos minutos.-</w:t>
      </w:r>
    </w:p>
    <w:p w:rsidR="00535FEC" w:rsidRDefault="00535FEC" w:rsidP="00A17112">
      <w:pPr>
        <w:spacing w:line="360" w:lineRule="auto"/>
        <w:ind w:left="-1134" w:right="-289" w:firstLine="1134"/>
        <w:jc w:val="both"/>
        <w:rPr>
          <w:rFonts w:ascii="Arial" w:hAnsi="Arial" w:cs="Arial"/>
          <w:b/>
        </w:rPr>
      </w:pPr>
      <w:r>
        <w:rPr>
          <w:rFonts w:ascii="Arial" w:hAnsi="Arial" w:cs="Arial"/>
          <w:b/>
        </w:rPr>
        <w:t xml:space="preserve">REP. DEL EJECUTIVO: </w:t>
      </w:r>
      <w:r w:rsidRPr="00386689">
        <w:rPr>
          <w:rFonts w:ascii="Arial" w:hAnsi="Arial" w:cs="Arial"/>
        </w:rPr>
        <w:t>Se acepta.-</w:t>
      </w:r>
    </w:p>
    <w:p w:rsidR="00535FEC" w:rsidRPr="00386689" w:rsidRDefault="00535FEC" w:rsidP="00A17112">
      <w:pPr>
        <w:spacing w:line="360" w:lineRule="auto"/>
        <w:ind w:left="-1134" w:right="-289" w:firstLine="1134"/>
        <w:jc w:val="both"/>
        <w:rPr>
          <w:rFonts w:ascii="Arial" w:hAnsi="Arial" w:cs="Arial"/>
        </w:rPr>
      </w:pPr>
      <w:r>
        <w:rPr>
          <w:rFonts w:ascii="Arial" w:hAnsi="Arial" w:cs="Arial"/>
          <w:b/>
        </w:rPr>
        <w:t xml:space="preserve">UTELPA: </w:t>
      </w:r>
      <w:r w:rsidRPr="00386689">
        <w:rPr>
          <w:rFonts w:ascii="Arial" w:hAnsi="Arial" w:cs="Arial"/>
        </w:rPr>
        <w:t>Se solicita que la suma fija ofrecida sea pasada en punto</w:t>
      </w:r>
      <w:r>
        <w:rPr>
          <w:rFonts w:ascii="Arial" w:hAnsi="Arial" w:cs="Arial"/>
        </w:rPr>
        <w:t>s</w:t>
      </w:r>
      <w:r w:rsidRPr="00386689">
        <w:rPr>
          <w:rFonts w:ascii="Arial" w:hAnsi="Arial" w:cs="Arial"/>
        </w:rPr>
        <w:t>, a porcentaje</w:t>
      </w:r>
      <w:r>
        <w:rPr>
          <w:rFonts w:ascii="Arial" w:hAnsi="Arial" w:cs="Arial"/>
        </w:rPr>
        <w:t>.-</w:t>
      </w:r>
    </w:p>
    <w:p w:rsidR="00535FEC" w:rsidRDefault="00535FEC" w:rsidP="00906740">
      <w:pPr>
        <w:spacing w:line="360" w:lineRule="auto"/>
        <w:ind w:left="-1134" w:right="-289" w:firstLine="1134"/>
        <w:jc w:val="both"/>
        <w:rPr>
          <w:rFonts w:ascii="Arial" w:hAnsi="Arial" w:cs="Arial"/>
        </w:rPr>
      </w:pPr>
      <w:r w:rsidRPr="00386689">
        <w:rPr>
          <w:rFonts w:ascii="Arial" w:hAnsi="Arial" w:cs="Arial"/>
          <w:b/>
        </w:rPr>
        <w:t>REP. PODER EJECUTIVO:</w:t>
      </w:r>
      <w:r>
        <w:rPr>
          <w:rFonts w:ascii="Arial" w:hAnsi="Arial" w:cs="Arial"/>
        </w:rPr>
        <w:t xml:space="preserve"> Hoy se ve la contraoferta, no se puede contestar sin realizar los cálculos y análisis responsables.-</w:t>
      </w:r>
    </w:p>
    <w:p w:rsidR="00535FEC" w:rsidRPr="00386689" w:rsidRDefault="00535FEC" w:rsidP="00906740">
      <w:pPr>
        <w:spacing w:line="360" w:lineRule="auto"/>
        <w:ind w:left="-1134" w:right="-289" w:firstLine="1134"/>
        <w:jc w:val="both"/>
        <w:rPr>
          <w:rFonts w:ascii="Arial" w:hAnsi="Arial" w:cs="Arial"/>
        </w:rPr>
      </w:pPr>
      <w:r>
        <w:rPr>
          <w:rFonts w:ascii="Arial" w:hAnsi="Arial" w:cs="Arial"/>
          <w:b/>
        </w:rPr>
        <w:t xml:space="preserve">UTELPA: </w:t>
      </w:r>
      <w:r w:rsidRPr="00386689">
        <w:rPr>
          <w:rFonts w:ascii="Arial" w:hAnsi="Arial" w:cs="Arial"/>
        </w:rPr>
        <w:t>Nos preocupa igualmente la oferta que nos realizan, ya que la suma la encuadran en el acuerdo paritario 11, el que dice que es solo la suma de material didáctico para titulares e interinos.-</w:t>
      </w:r>
    </w:p>
    <w:p w:rsidR="00535FEC" w:rsidRDefault="00535FEC" w:rsidP="00906740">
      <w:pPr>
        <w:spacing w:line="360" w:lineRule="auto"/>
        <w:ind w:left="-1134" w:right="-289" w:firstLine="1134"/>
        <w:jc w:val="both"/>
        <w:rPr>
          <w:rFonts w:ascii="Arial" w:hAnsi="Arial" w:cs="Arial"/>
          <w:b/>
        </w:rPr>
      </w:pPr>
      <w:r>
        <w:rPr>
          <w:rFonts w:ascii="Arial" w:hAnsi="Arial" w:cs="Arial"/>
          <w:b/>
        </w:rPr>
        <w:t xml:space="preserve">REP. DEL EJECUTIVO: </w:t>
      </w:r>
      <w:r w:rsidRPr="00045C78">
        <w:rPr>
          <w:rFonts w:ascii="Arial" w:hAnsi="Arial" w:cs="Arial"/>
        </w:rPr>
        <w:t>La medida que se tome en este ámbito no es para el personal pasivo, sí indirectamente se ve beneficiado o no, la medida que se tome no va a abarcar a todos.</w:t>
      </w:r>
      <w:r>
        <w:rPr>
          <w:rFonts w:ascii="Arial" w:hAnsi="Arial" w:cs="Arial"/>
          <w:b/>
        </w:rPr>
        <w:t xml:space="preserve"> </w:t>
      </w:r>
      <w:r w:rsidRPr="005449F7">
        <w:rPr>
          <w:rFonts w:ascii="Arial" w:hAnsi="Arial" w:cs="Arial"/>
        </w:rPr>
        <w:t>Se les</w:t>
      </w:r>
      <w:r w:rsidRPr="00386689">
        <w:rPr>
          <w:rFonts w:ascii="Arial" w:hAnsi="Arial" w:cs="Arial"/>
        </w:rPr>
        <w:t xml:space="preserve"> da la posibilidad de elegir para</w:t>
      </w:r>
      <w:r>
        <w:rPr>
          <w:rFonts w:ascii="Arial" w:hAnsi="Arial" w:cs="Arial"/>
        </w:rPr>
        <w:t xml:space="preserve"> que sea suma fija o como la que incluye el art. 4 de su Estatuto</w:t>
      </w:r>
      <w:r w:rsidRPr="00386689">
        <w:rPr>
          <w:rFonts w:ascii="Arial" w:hAnsi="Arial" w:cs="Arial"/>
        </w:rPr>
        <w:t xml:space="preserve">. Es </w:t>
      </w:r>
      <w:r>
        <w:rPr>
          <w:rFonts w:ascii="Arial" w:hAnsi="Arial" w:cs="Arial"/>
        </w:rPr>
        <w:t xml:space="preserve">para destacar que </w:t>
      </w:r>
      <w:r w:rsidRPr="00386689">
        <w:rPr>
          <w:rFonts w:ascii="Arial" w:hAnsi="Arial" w:cs="Arial"/>
        </w:rPr>
        <w:t>la única paritaria abierta que hay en el pa</w:t>
      </w:r>
      <w:r>
        <w:rPr>
          <w:rFonts w:ascii="Arial" w:hAnsi="Arial" w:cs="Arial"/>
        </w:rPr>
        <w:t>ís;</w:t>
      </w:r>
      <w:r w:rsidRPr="00386689">
        <w:rPr>
          <w:rFonts w:ascii="Arial" w:hAnsi="Arial" w:cs="Arial"/>
        </w:rPr>
        <w:t xml:space="preserve"> el Poder Ejecutivo hace e hizo el esfuerzo de realizar estos aumentos durante todo el año.-</w:t>
      </w:r>
    </w:p>
    <w:p w:rsidR="00535FEC" w:rsidRDefault="00535FEC" w:rsidP="00906740">
      <w:pPr>
        <w:spacing w:line="360" w:lineRule="auto"/>
        <w:ind w:left="-1134" w:right="-289" w:firstLine="1134"/>
        <w:jc w:val="both"/>
        <w:rPr>
          <w:rFonts w:ascii="Arial" w:hAnsi="Arial" w:cs="Arial"/>
          <w:b/>
        </w:rPr>
      </w:pPr>
      <w:r>
        <w:rPr>
          <w:rFonts w:ascii="Arial" w:hAnsi="Arial" w:cs="Arial"/>
          <w:b/>
        </w:rPr>
        <w:t xml:space="preserve">UTELPA: </w:t>
      </w:r>
      <w:r w:rsidRPr="00386689">
        <w:rPr>
          <w:rFonts w:ascii="Arial" w:hAnsi="Arial" w:cs="Arial"/>
        </w:rPr>
        <w:t>La situación es distinta según el docente, hay que diferenciar las escalas salariales.</w:t>
      </w:r>
      <w:r>
        <w:rPr>
          <w:rFonts w:ascii="Arial" w:hAnsi="Arial" w:cs="Arial"/>
        </w:rPr>
        <w:t xml:space="preserve"> Ustedes exceptúan a los pasivos y suplentes comunes, hay diferencia con los suplentes funcionales. Se quiere que sean sumas remunerativas, pasadas en puntos. </w:t>
      </w:r>
      <w:r w:rsidRPr="00386689">
        <w:rPr>
          <w:rFonts w:ascii="Arial" w:hAnsi="Arial" w:cs="Arial"/>
        </w:rPr>
        <w:t>-</w:t>
      </w:r>
    </w:p>
    <w:p w:rsidR="00535FEC" w:rsidRDefault="00535FEC" w:rsidP="005449F7">
      <w:pPr>
        <w:spacing w:line="360" w:lineRule="auto"/>
        <w:ind w:left="-1134" w:right="-289" w:firstLine="1134"/>
        <w:jc w:val="both"/>
        <w:rPr>
          <w:rFonts w:ascii="Arial" w:hAnsi="Arial" w:cs="Arial"/>
        </w:rPr>
      </w:pPr>
      <w:r>
        <w:rPr>
          <w:rFonts w:ascii="Arial" w:hAnsi="Arial" w:cs="Arial"/>
          <w:b/>
        </w:rPr>
        <w:t xml:space="preserve">REP. DEL EJECUTIVO: </w:t>
      </w:r>
      <w:r w:rsidRPr="00045C78">
        <w:rPr>
          <w:rFonts w:ascii="Arial" w:hAnsi="Arial" w:cs="Arial"/>
        </w:rPr>
        <w:t>La</w:t>
      </w:r>
      <w:r w:rsidRPr="007F16EC">
        <w:rPr>
          <w:rFonts w:ascii="Arial" w:hAnsi="Arial" w:cs="Arial"/>
        </w:rPr>
        <w:t xml:space="preserve"> suma fija </w:t>
      </w:r>
      <w:r>
        <w:rPr>
          <w:rFonts w:ascii="Arial" w:hAnsi="Arial" w:cs="Arial"/>
        </w:rPr>
        <w:t xml:space="preserve">beneficia a </w:t>
      </w:r>
      <w:r w:rsidRPr="007F16EC">
        <w:rPr>
          <w:rFonts w:ascii="Arial" w:hAnsi="Arial" w:cs="Arial"/>
        </w:rPr>
        <w:t xml:space="preserve">los suplentes </w:t>
      </w:r>
      <w:r>
        <w:rPr>
          <w:rFonts w:ascii="Arial" w:hAnsi="Arial" w:cs="Arial"/>
        </w:rPr>
        <w:t>comunes cuando cumplan con la condición que sale instrumentada la misma.-</w:t>
      </w:r>
    </w:p>
    <w:p w:rsidR="00535FEC" w:rsidRPr="001213ED" w:rsidRDefault="00535FEC" w:rsidP="00047BDB">
      <w:pPr>
        <w:spacing w:line="360" w:lineRule="auto"/>
        <w:ind w:left="-1134" w:right="-289" w:firstLine="1134"/>
        <w:jc w:val="both"/>
        <w:rPr>
          <w:rFonts w:ascii="Arial" w:hAnsi="Arial" w:cs="Arial"/>
        </w:rPr>
      </w:pPr>
      <w:r>
        <w:rPr>
          <w:rFonts w:ascii="Arial" w:hAnsi="Arial" w:cs="Arial"/>
          <w:b/>
        </w:rPr>
        <w:t>UTELPA:</w:t>
      </w:r>
      <w:r>
        <w:rPr>
          <w:rFonts w:ascii="Arial" w:hAnsi="Arial" w:cs="Arial"/>
        </w:rPr>
        <w:t xml:space="preserve"> Se solicita que sea para todos los que están en actividad. </w:t>
      </w:r>
      <w:r w:rsidRPr="001213ED">
        <w:rPr>
          <w:rFonts w:ascii="Arial" w:hAnsi="Arial" w:cs="Arial"/>
        </w:rPr>
        <w:t xml:space="preserve">En definitiva, nuestra propuesta es que se pase la suma a un porcentaje remunerativa, si no es así queremos que se nos explique cuáles serían las condiciones para cobrar ésta, a quiénes abracan. </w:t>
      </w:r>
    </w:p>
    <w:p w:rsidR="00535FEC" w:rsidRPr="00047BDB" w:rsidRDefault="00535FEC" w:rsidP="00906740">
      <w:pPr>
        <w:spacing w:line="360" w:lineRule="auto"/>
        <w:ind w:left="-1134" w:right="-289" w:firstLine="1134"/>
        <w:jc w:val="both"/>
        <w:rPr>
          <w:rFonts w:ascii="Arial" w:hAnsi="Arial" w:cs="Arial"/>
        </w:rPr>
      </w:pPr>
      <w:r>
        <w:rPr>
          <w:rFonts w:ascii="Arial" w:hAnsi="Arial" w:cs="Arial"/>
          <w:b/>
        </w:rPr>
        <w:t>REP</w:t>
      </w:r>
      <w:r w:rsidRPr="001213ED">
        <w:rPr>
          <w:rFonts w:ascii="Arial" w:hAnsi="Arial" w:cs="Arial"/>
          <w:b/>
        </w:rPr>
        <w:t>. DEL EJECUTIVO:</w:t>
      </w:r>
      <w:r>
        <w:rPr>
          <w:rFonts w:ascii="Arial" w:hAnsi="Arial" w:cs="Arial"/>
          <w:b/>
        </w:rPr>
        <w:t xml:space="preserve"> </w:t>
      </w:r>
      <w:r w:rsidRPr="00045C78">
        <w:rPr>
          <w:rFonts w:ascii="Arial" w:hAnsi="Arial" w:cs="Arial"/>
        </w:rPr>
        <w:t xml:space="preserve">Se </w:t>
      </w:r>
      <w:r w:rsidRPr="007F16EC">
        <w:rPr>
          <w:rFonts w:ascii="Arial" w:hAnsi="Arial" w:cs="Arial"/>
        </w:rPr>
        <w:t>propone que ustedes elijan como material didáctico o suma fija,</w:t>
      </w:r>
      <w:r w:rsidRPr="00047BDB">
        <w:rPr>
          <w:rFonts w:ascii="Arial" w:hAnsi="Arial" w:cs="Arial"/>
        </w:rPr>
        <w:t xml:space="preserve"> nosotros hicimos esta propuesta pensando que era la conveniente para su sector, por lo que se les da la posibilidad que </w:t>
      </w:r>
      <w:r>
        <w:rPr>
          <w:rFonts w:ascii="Arial" w:hAnsi="Arial" w:cs="Arial"/>
        </w:rPr>
        <w:t xml:space="preserve">nos digan </w:t>
      </w:r>
      <w:r w:rsidRPr="00047BDB">
        <w:rPr>
          <w:rFonts w:ascii="Arial" w:hAnsi="Arial" w:cs="Arial"/>
        </w:rPr>
        <w:t>su elección.-</w:t>
      </w:r>
    </w:p>
    <w:p w:rsidR="00535FEC" w:rsidRPr="00047BDB" w:rsidRDefault="00535FEC" w:rsidP="001D3A14">
      <w:pPr>
        <w:spacing w:line="360" w:lineRule="auto"/>
        <w:ind w:left="-1134" w:right="-289" w:firstLine="1134"/>
        <w:jc w:val="both"/>
        <w:rPr>
          <w:rFonts w:ascii="Arial" w:hAnsi="Arial" w:cs="Arial"/>
        </w:rPr>
      </w:pPr>
      <w:r w:rsidRPr="00735883">
        <w:rPr>
          <w:rFonts w:ascii="Arial" w:hAnsi="Arial" w:cs="Arial"/>
          <w:b/>
        </w:rPr>
        <w:t>UTELPA:</w:t>
      </w:r>
      <w:r>
        <w:rPr>
          <w:rFonts w:ascii="Arial" w:hAnsi="Arial" w:cs="Arial"/>
          <w:b/>
        </w:rPr>
        <w:t xml:space="preserve"> </w:t>
      </w:r>
      <w:r w:rsidRPr="00735883">
        <w:rPr>
          <w:rFonts w:ascii="Arial" w:hAnsi="Arial" w:cs="Arial"/>
        </w:rPr>
        <w:t>¿Hay posibilidad de que queden abarcados los pasivos?.-</w:t>
      </w:r>
      <w:r>
        <w:rPr>
          <w:rFonts w:ascii="Arial" w:hAnsi="Arial" w:cs="Arial"/>
        </w:rPr>
        <w:t xml:space="preserve"> </w:t>
      </w:r>
    </w:p>
    <w:p w:rsidR="00535FEC" w:rsidRDefault="00535FEC" w:rsidP="00906740">
      <w:pPr>
        <w:spacing w:line="360" w:lineRule="auto"/>
        <w:ind w:left="-1134" w:right="-289" w:firstLine="1134"/>
        <w:jc w:val="both"/>
        <w:rPr>
          <w:rFonts w:ascii="Arial" w:hAnsi="Arial" w:cs="Arial"/>
        </w:rPr>
      </w:pPr>
      <w:r>
        <w:rPr>
          <w:rFonts w:ascii="Arial" w:hAnsi="Arial" w:cs="Arial"/>
          <w:b/>
        </w:rPr>
        <w:t>REP</w:t>
      </w:r>
      <w:r w:rsidRPr="001213ED">
        <w:rPr>
          <w:rFonts w:ascii="Arial" w:hAnsi="Arial" w:cs="Arial"/>
          <w:b/>
        </w:rPr>
        <w:t>. DEL EJECUTIVO:</w:t>
      </w:r>
      <w:r>
        <w:rPr>
          <w:rFonts w:ascii="Arial" w:hAnsi="Arial" w:cs="Arial"/>
          <w:b/>
        </w:rPr>
        <w:t xml:space="preserve"> </w:t>
      </w:r>
      <w:r w:rsidRPr="005449F7">
        <w:rPr>
          <w:rFonts w:ascii="Arial" w:hAnsi="Arial" w:cs="Arial"/>
        </w:rPr>
        <w:t>Este ámbito paritario define negociación entre empleador y empleado en condición de activo.</w:t>
      </w:r>
      <w:r>
        <w:rPr>
          <w:rFonts w:ascii="Arial" w:hAnsi="Arial" w:cs="Arial"/>
          <w:b/>
        </w:rPr>
        <w:t>-</w:t>
      </w:r>
    </w:p>
    <w:p w:rsidR="00535FEC" w:rsidRDefault="00535FEC" w:rsidP="00906740">
      <w:pPr>
        <w:spacing w:line="360" w:lineRule="auto"/>
        <w:ind w:left="-1134" w:right="-289" w:firstLine="1134"/>
        <w:jc w:val="both"/>
        <w:rPr>
          <w:rFonts w:ascii="Arial" w:hAnsi="Arial" w:cs="Arial"/>
        </w:rPr>
      </w:pPr>
      <w:r>
        <w:rPr>
          <w:rFonts w:ascii="Arial" w:hAnsi="Arial" w:cs="Arial"/>
          <w:b/>
        </w:rPr>
        <w:t>UTELPA:</w:t>
      </w:r>
      <w:r>
        <w:rPr>
          <w:rFonts w:ascii="Arial" w:hAnsi="Arial" w:cs="Arial"/>
        </w:rPr>
        <w:t xml:space="preserve"> Como representantes sindicales, también debemos tener en cuenta a los trabajadores pasivos. Esto sería un retroceso, de dar un beneficio sectorizado.  No podemos permitirnos excluir a un sector, y que no sea para todos. Mañana seguiremos luchando con una medida de fuerza. Por todo ello solicitamos la inclusión a la totalidad del personal docente, con los pasivos. Solicitamos que tengan en cuenta que en vez de la suma se suba en puntos el porcentaje.-</w:t>
      </w:r>
    </w:p>
    <w:p w:rsidR="00535FEC" w:rsidRDefault="00535FEC" w:rsidP="00906740">
      <w:pPr>
        <w:spacing w:line="360" w:lineRule="auto"/>
        <w:ind w:left="-1134" w:right="-289" w:firstLine="1134"/>
        <w:jc w:val="both"/>
        <w:rPr>
          <w:rFonts w:ascii="Arial" w:hAnsi="Arial" w:cs="Arial"/>
        </w:rPr>
      </w:pPr>
      <w:r>
        <w:rPr>
          <w:rFonts w:ascii="Arial" w:hAnsi="Arial" w:cs="Arial"/>
          <w:b/>
        </w:rPr>
        <w:t>REP.</w:t>
      </w:r>
      <w:r>
        <w:rPr>
          <w:rFonts w:ascii="Arial" w:hAnsi="Arial" w:cs="Arial"/>
        </w:rPr>
        <w:t xml:space="preserve"> </w:t>
      </w:r>
      <w:r w:rsidRPr="00743761">
        <w:rPr>
          <w:rFonts w:ascii="Arial" w:hAnsi="Arial" w:cs="Arial"/>
          <w:b/>
        </w:rPr>
        <w:t>DEL EJECUTIVO:</w:t>
      </w:r>
      <w:r>
        <w:rPr>
          <w:rFonts w:ascii="Arial" w:hAnsi="Arial" w:cs="Arial"/>
          <w:b/>
        </w:rPr>
        <w:t xml:space="preserve"> </w:t>
      </w:r>
      <w:r w:rsidRPr="00743761">
        <w:rPr>
          <w:rFonts w:ascii="Arial" w:hAnsi="Arial" w:cs="Arial"/>
        </w:rPr>
        <w:t>La suma fija es por una sola vez, no se puede sostener en el tiempo, sería irresponsable decirles hoy que la vamos a poder sostener</w:t>
      </w:r>
      <w:r>
        <w:rPr>
          <w:rFonts w:ascii="Arial" w:hAnsi="Arial" w:cs="Arial"/>
        </w:rPr>
        <w:t xml:space="preserve"> algún punto más</w:t>
      </w:r>
      <w:r w:rsidRPr="00743761">
        <w:rPr>
          <w:rFonts w:ascii="Arial" w:hAnsi="Arial" w:cs="Arial"/>
        </w:rPr>
        <w:t xml:space="preserve">, con </w:t>
      </w:r>
      <w:r w:rsidRPr="005449F7">
        <w:rPr>
          <w:rFonts w:ascii="Arial" w:hAnsi="Arial" w:cs="Arial"/>
        </w:rPr>
        <w:t>total sinceridad</w:t>
      </w:r>
      <w:r w:rsidRPr="00743761">
        <w:rPr>
          <w:rFonts w:ascii="Arial" w:hAnsi="Arial" w:cs="Arial"/>
        </w:rPr>
        <w:t xml:space="preserve">. </w:t>
      </w:r>
      <w:r>
        <w:rPr>
          <w:rFonts w:ascii="Arial" w:hAnsi="Arial" w:cs="Arial"/>
        </w:rPr>
        <w:t>Tampoco podemos transformar una suma fija en el valor de un punto, no se lo puede sostener en el tiempo. La suma fija repercute directamente en el empleado que cobra el mínimo garantizado.-</w:t>
      </w:r>
    </w:p>
    <w:p w:rsidR="00535FEC" w:rsidRDefault="00535FEC" w:rsidP="00906740">
      <w:pPr>
        <w:spacing w:line="360" w:lineRule="auto"/>
        <w:ind w:left="-1134" w:right="-289" w:firstLine="1134"/>
        <w:jc w:val="both"/>
        <w:rPr>
          <w:rFonts w:ascii="Arial" w:hAnsi="Arial" w:cs="Arial"/>
        </w:rPr>
      </w:pPr>
      <w:r>
        <w:rPr>
          <w:rFonts w:ascii="Arial" w:hAnsi="Arial" w:cs="Arial"/>
          <w:b/>
        </w:rPr>
        <w:t>UTELPA:</w:t>
      </w:r>
      <w:r>
        <w:rPr>
          <w:rFonts w:ascii="Arial" w:hAnsi="Arial" w:cs="Arial"/>
        </w:rPr>
        <w:t xml:space="preserve"> El mandato de los trabajadores de la educación es que las sumas fijas sean el aumento de un punto. Desde el año 2008 venimos sosteniendo la contemplación del frente alumnos a los fines previsionales, lo que solicitamos que se tenga en cuenta para después del cuarto intermedio.-</w:t>
      </w:r>
    </w:p>
    <w:p w:rsidR="00535FEC" w:rsidRDefault="00535FEC" w:rsidP="00906740">
      <w:pPr>
        <w:spacing w:line="360" w:lineRule="auto"/>
        <w:ind w:left="-1134" w:right="-289" w:firstLine="1134"/>
        <w:jc w:val="both"/>
        <w:rPr>
          <w:rFonts w:ascii="Arial" w:hAnsi="Arial" w:cs="Arial"/>
        </w:rPr>
      </w:pPr>
      <w:r>
        <w:rPr>
          <w:rFonts w:ascii="Arial" w:hAnsi="Arial" w:cs="Arial"/>
          <w:b/>
        </w:rPr>
        <w:t>REP.</w:t>
      </w:r>
      <w:r>
        <w:rPr>
          <w:rFonts w:ascii="Arial" w:hAnsi="Arial" w:cs="Arial"/>
        </w:rPr>
        <w:t xml:space="preserve"> </w:t>
      </w:r>
      <w:r w:rsidRPr="00082F3A">
        <w:rPr>
          <w:rFonts w:ascii="Arial" w:hAnsi="Arial" w:cs="Arial"/>
          <w:b/>
        </w:rPr>
        <w:t>DEL EJECUTIVO:</w:t>
      </w:r>
      <w:r>
        <w:rPr>
          <w:rFonts w:ascii="Arial" w:hAnsi="Arial" w:cs="Arial"/>
        </w:rPr>
        <w:t xml:space="preserve"> Nosotros proponemos que sea el próximo viernes.-</w:t>
      </w:r>
    </w:p>
    <w:p w:rsidR="00535FEC" w:rsidRPr="00CA4718" w:rsidRDefault="00535FEC" w:rsidP="00906740">
      <w:pPr>
        <w:spacing w:line="360" w:lineRule="auto"/>
        <w:ind w:left="-1134" w:right="-289" w:firstLine="1134"/>
        <w:jc w:val="both"/>
        <w:rPr>
          <w:rFonts w:ascii="Arial" w:hAnsi="Arial" w:cs="Arial"/>
        </w:rPr>
      </w:pPr>
      <w:r>
        <w:rPr>
          <w:rFonts w:ascii="Arial" w:hAnsi="Arial" w:cs="Arial"/>
          <w:b/>
        </w:rPr>
        <w:t xml:space="preserve">UTELPA: </w:t>
      </w:r>
      <w:r w:rsidRPr="00CA4718">
        <w:rPr>
          <w:rFonts w:ascii="Arial" w:hAnsi="Arial" w:cs="Arial"/>
        </w:rPr>
        <w:t>Queremos dejar claro que en el Plenario de Secretarios Generales del día de ayer es que vengamos a pedir un aumento mayor al que nos ofrece el gobierno, porque el mandato es muy superior al que se está di</w:t>
      </w:r>
      <w:r>
        <w:rPr>
          <w:rFonts w:ascii="Arial" w:hAnsi="Arial" w:cs="Arial"/>
        </w:rPr>
        <w:t>s</w:t>
      </w:r>
      <w:r w:rsidRPr="00CA4718">
        <w:rPr>
          <w:rFonts w:ascii="Arial" w:hAnsi="Arial" w:cs="Arial"/>
        </w:rPr>
        <w:t>cutiendo en esta mesa.  Debido a que necesitamos llevar nuevamente a las bases.</w:t>
      </w:r>
      <w:r>
        <w:rPr>
          <w:rFonts w:ascii="Arial" w:hAnsi="Arial" w:cs="Arial"/>
        </w:rPr>
        <w:t xml:space="preserve"> Aceptamos que se pase para el viernes a las 17 hs. </w:t>
      </w:r>
      <w:r w:rsidRPr="00CA4718">
        <w:rPr>
          <w:rFonts w:ascii="Arial" w:hAnsi="Arial" w:cs="Arial"/>
        </w:rPr>
        <w:t>-</w:t>
      </w:r>
    </w:p>
    <w:p w:rsidR="00535FEC" w:rsidRDefault="00535FEC" w:rsidP="00A17112">
      <w:pPr>
        <w:spacing w:line="360" w:lineRule="auto"/>
        <w:ind w:left="-1080" w:right="-289" w:firstLine="1080"/>
        <w:jc w:val="both"/>
        <w:rPr>
          <w:rFonts w:ascii="Arial" w:hAnsi="Arial" w:cs="Arial"/>
        </w:rPr>
      </w:pPr>
    </w:p>
    <w:p w:rsidR="00535FEC" w:rsidRDefault="00535FEC" w:rsidP="00A17112">
      <w:pPr>
        <w:spacing w:line="360" w:lineRule="auto"/>
        <w:ind w:left="-1080" w:right="-289" w:firstLine="1080"/>
        <w:jc w:val="both"/>
        <w:rPr>
          <w:rFonts w:ascii="Arial" w:hAnsi="Arial" w:cs="Arial"/>
        </w:rPr>
      </w:pPr>
      <w:r>
        <w:rPr>
          <w:rFonts w:ascii="Arial" w:hAnsi="Arial" w:cs="Arial"/>
        </w:rPr>
        <w:t>No habiendo para más, se da por finalizada la reunión del día de la fecha. Se pasa a un cuarto intermedio hasta el día lunes 26 de agosto a las 17:00 horas. Se firman cuatro (4) ejemplares de un mismo tenor para cada una de las partes y el expediente.-</w:t>
      </w:r>
    </w:p>
    <w:sectPr w:rsidR="00535FEC" w:rsidSect="00CA19FE">
      <w:footerReference w:type="default" r:id="rId6"/>
      <w:pgSz w:w="11906" w:h="16838"/>
      <w:pgMar w:top="1644" w:right="1134" w:bottom="1418" w:left="2835" w:header="0"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FEC" w:rsidRDefault="00535FEC" w:rsidP="00CA19FE">
      <w:r>
        <w:separator/>
      </w:r>
    </w:p>
  </w:endnote>
  <w:endnote w:type="continuationSeparator" w:id="0">
    <w:p w:rsidR="00535FEC" w:rsidRDefault="00535FEC" w:rsidP="00CA19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FEC" w:rsidRDefault="00535FEC">
    <w:pPr>
      <w:pStyle w:val="Footer"/>
      <w:ind w:left="7938"/>
    </w:pPr>
    <w:fldSimple w:instr="PAGE">
      <w:r>
        <w:rPr>
          <w:noProof/>
        </w:rPr>
        <w:t>3</w:t>
      </w:r>
    </w:fldSimple>
  </w:p>
  <w:p w:rsidR="00535FEC" w:rsidRDefault="00535F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FEC" w:rsidRDefault="00535FEC" w:rsidP="00CA19FE">
      <w:r>
        <w:separator/>
      </w:r>
    </w:p>
  </w:footnote>
  <w:footnote w:type="continuationSeparator" w:id="0">
    <w:p w:rsidR="00535FEC" w:rsidRDefault="00535FEC" w:rsidP="00CA19F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19FE"/>
    <w:rsid w:val="00005267"/>
    <w:rsid w:val="00022BFB"/>
    <w:rsid w:val="000247FD"/>
    <w:rsid w:val="00027164"/>
    <w:rsid w:val="00036C99"/>
    <w:rsid w:val="00045C78"/>
    <w:rsid w:val="00047BDB"/>
    <w:rsid w:val="00082F3A"/>
    <w:rsid w:val="000B78C7"/>
    <w:rsid w:val="000C26EE"/>
    <w:rsid w:val="001213ED"/>
    <w:rsid w:val="00136638"/>
    <w:rsid w:val="001D3A14"/>
    <w:rsid w:val="001F7032"/>
    <w:rsid w:val="0021755A"/>
    <w:rsid w:val="002338DB"/>
    <w:rsid w:val="00275130"/>
    <w:rsid w:val="002944AD"/>
    <w:rsid w:val="002B291C"/>
    <w:rsid w:val="002B3B5A"/>
    <w:rsid w:val="002C4A59"/>
    <w:rsid w:val="002C656A"/>
    <w:rsid w:val="002E4E1B"/>
    <w:rsid w:val="003241E2"/>
    <w:rsid w:val="00386689"/>
    <w:rsid w:val="003A5A2F"/>
    <w:rsid w:val="00443890"/>
    <w:rsid w:val="004708CF"/>
    <w:rsid w:val="00476512"/>
    <w:rsid w:val="004A410D"/>
    <w:rsid w:val="004B1C56"/>
    <w:rsid w:val="004C589D"/>
    <w:rsid w:val="004D0D99"/>
    <w:rsid w:val="00535FEC"/>
    <w:rsid w:val="005449F7"/>
    <w:rsid w:val="00557383"/>
    <w:rsid w:val="005A1F90"/>
    <w:rsid w:val="0061334B"/>
    <w:rsid w:val="00623669"/>
    <w:rsid w:val="00623853"/>
    <w:rsid w:val="00680A0A"/>
    <w:rsid w:val="006A35BA"/>
    <w:rsid w:val="007017DD"/>
    <w:rsid w:val="00707A3D"/>
    <w:rsid w:val="007142FD"/>
    <w:rsid w:val="00735883"/>
    <w:rsid w:val="00737CED"/>
    <w:rsid w:val="00743761"/>
    <w:rsid w:val="00761DA6"/>
    <w:rsid w:val="007D1362"/>
    <w:rsid w:val="007D272E"/>
    <w:rsid w:val="007D741F"/>
    <w:rsid w:val="007F16EC"/>
    <w:rsid w:val="0081046D"/>
    <w:rsid w:val="00833824"/>
    <w:rsid w:val="0089496B"/>
    <w:rsid w:val="00906740"/>
    <w:rsid w:val="00930C69"/>
    <w:rsid w:val="00957E75"/>
    <w:rsid w:val="00963FE4"/>
    <w:rsid w:val="009A2B01"/>
    <w:rsid w:val="009B574B"/>
    <w:rsid w:val="009C41C4"/>
    <w:rsid w:val="009D087F"/>
    <w:rsid w:val="009E48EE"/>
    <w:rsid w:val="009F0237"/>
    <w:rsid w:val="00A17112"/>
    <w:rsid w:val="00AF7431"/>
    <w:rsid w:val="00B23640"/>
    <w:rsid w:val="00B74CCD"/>
    <w:rsid w:val="00BA1888"/>
    <w:rsid w:val="00C10603"/>
    <w:rsid w:val="00C145EA"/>
    <w:rsid w:val="00C26538"/>
    <w:rsid w:val="00C76EBA"/>
    <w:rsid w:val="00C863D6"/>
    <w:rsid w:val="00CA041B"/>
    <w:rsid w:val="00CA19FE"/>
    <w:rsid w:val="00CA4718"/>
    <w:rsid w:val="00CA4CEF"/>
    <w:rsid w:val="00CC4540"/>
    <w:rsid w:val="00CD44F6"/>
    <w:rsid w:val="00CE7F16"/>
    <w:rsid w:val="00D02BEF"/>
    <w:rsid w:val="00D26F04"/>
    <w:rsid w:val="00D72302"/>
    <w:rsid w:val="00D7436F"/>
    <w:rsid w:val="00D92C8A"/>
    <w:rsid w:val="00E06178"/>
    <w:rsid w:val="00E35C61"/>
    <w:rsid w:val="00E9054B"/>
    <w:rsid w:val="00EE51AE"/>
    <w:rsid w:val="00F1763E"/>
    <w:rsid w:val="00F537BA"/>
    <w:rsid w:val="00FE1C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9FE"/>
    <w:pPr>
      <w:suppressAutoHyphens/>
    </w:pPr>
    <w:rPr>
      <w:rFonts w:ascii="Times New Roman" w:hAnsi="Times New Roman"/>
      <w:sz w:val="24"/>
      <w:szCs w:val="24"/>
      <w:lang w:val="es-ES"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uiPriority w:val="99"/>
    <w:rsid w:val="00CA19FE"/>
    <w:rPr>
      <w:rFonts w:ascii="Times New Roman" w:hAnsi="Times New Roman" w:cs="Times New Roman"/>
      <w:sz w:val="24"/>
      <w:szCs w:val="24"/>
      <w:lang w:val="es-ES" w:eastAsia="zh-CN"/>
    </w:rPr>
  </w:style>
  <w:style w:type="character" w:customStyle="1" w:styleId="FooterChar">
    <w:name w:val="Footer Char"/>
    <w:basedOn w:val="DefaultParagraphFont"/>
    <w:uiPriority w:val="99"/>
    <w:rsid w:val="00CA19FE"/>
    <w:rPr>
      <w:rFonts w:ascii="Times New Roman" w:hAnsi="Times New Roman" w:cs="Times New Roman"/>
      <w:sz w:val="24"/>
      <w:szCs w:val="24"/>
      <w:lang w:val="es-ES" w:eastAsia="zh-CN"/>
    </w:rPr>
  </w:style>
  <w:style w:type="paragraph" w:styleId="Header">
    <w:name w:val="header"/>
    <w:basedOn w:val="Normal"/>
    <w:next w:val="Cuerpodetexto"/>
    <w:link w:val="HeaderChar1"/>
    <w:uiPriority w:val="99"/>
    <w:rsid w:val="00CA19FE"/>
    <w:pPr>
      <w:keepNext/>
      <w:spacing w:before="240" w:after="120"/>
    </w:pPr>
    <w:rPr>
      <w:rFonts w:ascii="Arial" w:hAnsi="Arial" w:cs="Mangal"/>
      <w:sz w:val="28"/>
      <w:szCs w:val="28"/>
    </w:rPr>
  </w:style>
  <w:style w:type="character" w:customStyle="1" w:styleId="HeaderChar1">
    <w:name w:val="Header Char1"/>
    <w:basedOn w:val="DefaultParagraphFont"/>
    <w:link w:val="Header"/>
    <w:uiPriority w:val="99"/>
    <w:semiHidden/>
    <w:locked/>
    <w:rsid w:val="009B574B"/>
    <w:rPr>
      <w:rFonts w:ascii="Times New Roman" w:hAnsi="Times New Roman" w:cs="Times New Roman"/>
      <w:sz w:val="24"/>
      <w:szCs w:val="24"/>
      <w:lang w:val="es-ES" w:eastAsia="zh-CN"/>
    </w:rPr>
  </w:style>
  <w:style w:type="paragraph" w:customStyle="1" w:styleId="Cuerpodetexto">
    <w:name w:val="Cuerpo de texto"/>
    <w:basedOn w:val="Normal"/>
    <w:uiPriority w:val="99"/>
    <w:rsid w:val="00CA19FE"/>
    <w:pPr>
      <w:spacing w:after="120"/>
    </w:pPr>
  </w:style>
  <w:style w:type="paragraph" w:styleId="List">
    <w:name w:val="List"/>
    <w:basedOn w:val="Cuerpodetexto"/>
    <w:uiPriority w:val="99"/>
    <w:rsid w:val="00CA19FE"/>
    <w:rPr>
      <w:rFonts w:cs="Mangal"/>
    </w:rPr>
  </w:style>
  <w:style w:type="paragraph" w:customStyle="1" w:styleId="Pie">
    <w:name w:val="Pie"/>
    <w:basedOn w:val="Normal"/>
    <w:uiPriority w:val="99"/>
    <w:rsid w:val="00CA19FE"/>
    <w:pPr>
      <w:suppressLineNumbers/>
      <w:spacing w:before="120" w:after="120"/>
    </w:pPr>
    <w:rPr>
      <w:rFonts w:cs="Mangal"/>
      <w:i/>
      <w:iCs/>
    </w:rPr>
  </w:style>
  <w:style w:type="paragraph" w:customStyle="1" w:styleId="ndice">
    <w:name w:val="Índice"/>
    <w:basedOn w:val="Normal"/>
    <w:uiPriority w:val="99"/>
    <w:rsid w:val="00CA19FE"/>
    <w:pPr>
      <w:suppressLineNumbers/>
    </w:pPr>
    <w:rPr>
      <w:rFonts w:cs="Mangal"/>
    </w:rPr>
  </w:style>
  <w:style w:type="paragraph" w:customStyle="1" w:styleId="Encabezamiento">
    <w:name w:val="Encabezamiento"/>
    <w:basedOn w:val="Normal"/>
    <w:uiPriority w:val="99"/>
    <w:rsid w:val="00CA19FE"/>
    <w:pPr>
      <w:tabs>
        <w:tab w:val="center" w:pos="4419"/>
        <w:tab w:val="right" w:pos="8838"/>
      </w:tabs>
    </w:pPr>
  </w:style>
  <w:style w:type="paragraph" w:styleId="Footer">
    <w:name w:val="footer"/>
    <w:basedOn w:val="Normal"/>
    <w:link w:val="FooterChar1"/>
    <w:uiPriority w:val="99"/>
    <w:rsid w:val="00CA19FE"/>
    <w:pPr>
      <w:tabs>
        <w:tab w:val="center" w:pos="4419"/>
        <w:tab w:val="right" w:pos="8838"/>
      </w:tabs>
    </w:pPr>
  </w:style>
  <w:style w:type="character" w:customStyle="1" w:styleId="FooterChar1">
    <w:name w:val="Footer Char1"/>
    <w:basedOn w:val="DefaultParagraphFont"/>
    <w:link w:val="Footer"/>
    <w:uiPriority w:val="99"/>
    <w:semiHidden/>
    <w:locked/>
    <w:rsid w:val="009B574B"/>
    <w:rPr>
      <w:rFonts w:ascii="Times New Roman" w:hAnsi="Times New Roman" w:cs="Times New Roman"/>
      <w:sz w:val="24"/>
      <w:szCs w:val="24"/>
      <w:lang w:val="es-ES" w:eastAsia="zh-CN"/>
    </w:rPr>
  </w:style>
  <w:style w:type="paragraph" w:styleId="ListParagraph">
    <w:name w:val="List Paragraph"/>
    <w:basedOn w:val="Normal"/>
    <w:uiPriority w:val="99"/>
    <w:qFormat/>
    <w:rsid w:val="00CA19FE"/>
    <w:pPr>
      <w:suppressAutoHyphens w:val="0"/>
      <w:spacing w:after="200" w:line="276" w:lineRule="auto"/>
      <w:ind w:left="720"/>
      <w:contextualSpacing/>
    </w:pPr>
    <w:rPr>
      <w:rFonts w:ascii="Calibri" w:hAnsi="Calibri"/>
      <w:sz w:val="22"/>
      <w:szCs w:val="22"/>
      <w:lang w:val="es-AR"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820</Words>
  <Characters>4510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6</dc:title>
  <dc:subject/>
  <dc:creator>JPB</dc:creator>
  <cp:keywords/>
  <dc:description/>
  <cp:lastModifiedBy>eventos</cp:lastModifiedBy>
  <cp:revision>2</cp:revision>
  <cp:lastPrinted>2016-08-24T07:44:00Z</cp:lastPrinted>
  <dcterms:created xsi:type="dcterms:W3CDTF">2016-08-24T07:52:00Z</dcterms:created>
  <dcterms:modified xsi:type="dcterms:W3CDTF">2016-08-24T07:52:00Z</dcterms:modified>
</cp:coreProperties>
</file>